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00" w:type="dxa"/>
        <w:tblInd w:w="-275" w:type="dxa"/>
        <w:tblLook w:val="04A0" w:firstRow="1" w:lastRow="0" w:firstColumn="1" w:lastColumn="0" w:noHBand="0" w:noVBand="1"/>
      </w:tblPr>
      <w:tblGrid>
        <w:gridCol w:w="2506"/>
        <w:gridCol w:w="2419"/>
        <w:gridCol w:w="4014"/>
        <w:gridCol w:w="4561"/>
      </w:tblGrid>
      <w:tr w:rsidR="00A80BD3" w:rsidTr="00471998">
        <w:tc>
          <w:tcPr>
            <w:tcW w:w="13500" w:type="dxa"/>
            <w:gridSpan w:val="4"/>
          </w:tcPr>
          <w:p w:rsidR="00A80BD3" w:rsidRPr="004A0C5C" w:rsidRDefault="00A80BD3" w:rsidP="0047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LCCurConn" w:colFirst="0" w:colLast="0"/>
            <w:bookmarkStart w:id="1" w:name="LCToolClass2" w:colFirst="0" w:colLast="0"/>
            <w:r>
              <w:br w:type="page"/>
            </w:r>
            <w:r w:rsidRPr="004A0C5C">
              <w:rPr>
                <w:rFonts w:ascii="Arial" w:hAnsi="Arial" w:cs="Arial"/>
                <w:b/>
                <w:bCs/>
                <w:sz w:val="24"/>
                <w:szCs w:val="24"/>
              </w:rPr>
              <w:t>LEARNING CONNECT CURRICULUM CONNECTION SHEET</w:t>
            </w:r>
          </w:p>
        </w:tc>
      </w:tr>
      <w:tr w:rsidR="00A80BD3" w:rsidTr="00471998">
        <w:tc>
          <w:tcPr>
            <w:tcW w:w="2506" w:type="dxa"/>
          </w:tcPr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Cs w:val="20"/>
              </w:rPr>
              <w:t xml:space="preserve">LEARNING CONNECTION </w:t>
            </w:r>
          </w:p>
        </w:tc>
        <w:tc>
          <w:tcPr>
            <w:tcW w:w="2419" w:type="dxa"/>
          </w:tcPr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Cs w:val="20"/>
              </w:rPr>
              <w:t xml:space="preserve">LC Item Reference Number/ Tool Title </w:t>
            </w:r>
          </w:p>
        </w:tc>
        <w:tc>
          <w:tcPr>
            <w:tcW w:w="4014" w:type="dxa"/>
          </w:tcPr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Cs w:val="20"/>
              </w:rPr>
              <w:t>LC Tool Activity Description</w:t>
            </w:r>
          </w:p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Cs w:val="20"/>
              </w:rPr>
              <w:t>(Brief Description)</w:t>
            </w:r>
          </w:p>
        </w:tc>
        <w:tc>
          <w:tcPr>
            <w:tcW w:w="4561" w:type="dxa"/>
          </w:tcPr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Cs w:val="20"/>
              </w:rPr>
              <w:t>Your Curriculum Connection</w:t>
            </w:r>
          </w:p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Cs w:val="20"/>
              </w:rPr>
              <w:t>What Unit/Content/Topic Does This Tool Connect?</w:t>
            </w:r>
          </w:p>
        </w:tc>
      </w:tr>
      <w:tr w:rsidR="00A80BD3" w:rsidTr="00471998">
        <w:tc>
          <w:tcPr>
            <w:tcW w:w="2506" w:type="dxa"/>
          </w:tcPr>
          <w:p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510F3">
              <w:rPr>
                <w:rFonts w:ascii="Arial" w:hAnsi="Arial" w:cs="Arial"/>
                <w:b/>
                <w:noProof/>
                <w:sz w:val="22"/>
                <w:szCs w:val="22"/>
              </w:rPr>
              <w:t>ENTICE</w:t>
            </w:r>
          </w:p>
          <w:p w:rsidR="00A80BD3" w:rsidRPr="008510F3" w:rsidRDefault="00A80BD3" w:rsidP="004719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10F3">
              <w:rPr>
                <w:rFonts w:ascii="Arial" w:hAnsi="Arial" w:cs="Arial"/>
                <w:b/>
                <w:noProof/>
              </w:rPr>
              <w:t xml:space="preserve">Strategy Categories -  </w:t>
            </w:r>
            <w:r w:rsidRPr="008510F3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8510F3">
              <w:rPr>
                <w:rFonts w:ascii="Arial" w:hAnsi="Arial" w:cs="Arial"/>
                <w:bCs/>
                <w:sz w:val="20"/>
                <w:szCs w:val="20"/>
              </w:rPr>
              <w:t>Visual Imagery, Prior Knowledge Makers, Changing Reflections, Brain Sessions, Word Techs, Reading Scans)</w:t>
            </w:r>
          </w:p>
          <w:p w:rsidR="00A80BD3" w:rsidRPr="008510F3" w:rsidRDefault="00A80BD3" w:rsidP="004719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0BD3" w:rsidRPr="008510F3" w:rsidRDefault="00A80BD3" w:rsidP="00471998">
            <w:pPr>
              <w:rPr>
                <w:rFonts w:ascii="Arial" w:hAnsi="Arial" w:cs="Arial"/>
                <w:bCs/>
              </w:rPr>
            </w:pPr>
          </w:p>
          <w:p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FF1CD7" w:rsidRPr="008510F3" w:rsidRDefault="00FF1CD7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19" w:type="dxa"/>
          </w:tcPr>
          <w:p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014" w:type="dxa"/>
          </w:tcPr>
          <w:p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</w:tr>
      <w:tr w:rsidR="00A80BD3" w:rsidTr="00471998">
        <w:tc>
          <w:tcPr>
            <w:tcW w:w="2506" w:type="dxa"/>
          </w:tcPr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95753">
              <w:rPr>
                <w:rFonts w:ascii="Arial" w:hAnsi="Arial" w:cs="Arial"/>
                <w:b/>
                <w:noProof/>
                <w:sz w:val="22"/>
                <w:szCs w:val="22"/>
              </w:rPr>
              <w:t>ENLIGHTEN</w:t>
            </w:r>
          </w:p>
          <w:p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Cs w:val="20"/>
              </w:rPr>
            </w:pPr>
            <w:r w:rsidRPr="008510F3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Strategy Categories -  </w:t>
            </w:r>
            <w:r w:rsidRPr="008510F3">
              <w:rPr>
                <w:rFonts w:ascii="Arial" w:hAnsi="Arial" w:cs="Arial"/>
                <w:noProof/>
                <w:szCs w:val="20"/>
              </w:rPr>
              <w:t>(Instructional Stoppers, Notetakers, Reading Journals, Oral Learning Logs, Group Readings and Expert Quests)</w:t>
            </w:r>
          </w:p>
          <w:p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19" w:type="dxa"/>
          </w:tcPr>
          <w:p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014" w:type="dxa"/>
          </w:tcPr>
          <w:p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</w:tr>
      <w:tr w:rsidR="00A80BD3" w:rsidTr="00471998">
        <w:tc>
          <w:tcPr>
            <w:tcW w:w="2506" w:type="dxa"/>
          </w:tcPr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95753">
              <w:rPr>
                <w:rFonts w:ascii="Arial" w:hAnsi="Arial" w:cs="Arial"/>
                <w:b/>
                <w:noProof/>
                <w:sz w:val="22"/>
                <w:szCs w:val="22"/>
              </w:rPr>
              <w:t>EN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GAGE</w:t>
            </w:r>
          </w:p>
          <w:p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  <w:r w:rsidRPr="008510F3">
              <w:rPr>
                <w:rFonts w:ascii="Arial" w:hAnsi="Arial" w:cs="Arial"/>
                <w:b/>
                <w:noProof/>
                <w:szCs w:val="20"/>
              </w:rPr>
              <w:t xml:space="preserve">Strategy Categories -  </w:t>
            </w:r>
            <w:r w:rsidRPr="008510F3">
              <w:rPr>
                <w:rFonts w:ascii="Arial" w:hAnsi="Arial" w:cs="Arial"/>
                <w:noProof/>
                <w:szCs w:val="20"/>
              </w:rPr>
              <w:t>(Comparison Thinkers, Elaborators, Group Innovators, Real-Life Applications/Expressions)</w:t>
            </w:r>
          </w:p>
          <w:p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2419" w:type="dxa"/>
          </w:tcPr>
          <w:p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014" w:type="dxa"/>
          </w:tcPr>
          <w:p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</w:tr>
      <w:tr w:rsidR="00A80BD3" w:rsidTr="00471998">
        <w:trPr>
          <w:trHeight w:val="3788"/>
        </w:trPr>
        <w:tc>
          <w:tcPr>
            <w:tcW w:w="2506" w:type="dxa"/>
          </w:tcPr>
          <w:p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MBRACE</w:t>
            </w:r>
            <w:r w:rsidRPr="00395753">
              <w:rPr>
                <w:rFonts w:ascii="Arial" w:hAnsi="Arial" w:cs="Arial"/>
                <w:b/>
                <w:noProof/>
                <w:sz w:val="22"/>
                <w:szCs w:val="22"/>
              </w:rPr>
              <w:br/>
            </w:r>
            <w:r w:rsidRPr="008510F3">
              <w:rPr>
                <w:rFonts w:ascii="Arial" w:hAnsi="Arial" w:cs="Arial"/>
                <w:b/>
                <w:noProof/>
                <w:szCs w:val="20"/>
              </w:rPr>
              <w:t xml:space="preserve">Strategy Categories -  </w:t>
            </w:r>
            <w:r w:rsidRPr="008510F3">
              <w:rPr>
                <w:rFonts w:ascii="Arial" w:hAnsi="Arial" w:cs="Arial"/>
                <w:noProof/>
                <w:szCs w:val="20"/>
              </w:rPr>
              <w:t xml:space="preserve">(Brainwaves Follow-Up, Brain Session, Follow-Up, Graphic Organizer, Learning Product, </w:t>
            </w:r>
          </w:p>
          <w:p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  <w:r w:rsidRPr="008510F3">
              <w:rPr>
                <w:rFonts w:ascii="Arial" w:hAnsi="Arial" w:cs="Arial"/>
                <w:noProof/>
                <w:szCs w:val="20"/>
              </w:rPr>
              <w:t>Life-Size Simulation, Mnemonics, Notetaking Maintenance, Reflection</w:t>
            </w:r>
            <w:r w:rsidRPr="008510F3">
              <w:rPr>
                <w:rFonts w:ascii="Arial" w:hAnsi="Arial" w:cs="Arial"/>
                <w:noProof/>
                <w:szCs w:val="20"/>
              </w:rPr>
              <w:br/>
              <w:t>Question, Writing Reflections)</w:t>
            </w:r>
          </w:p>
          <w:p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  <w:bookmarkStart w:id="2" w:name="_GoBack"/>
            <w:bookmarkEnd w:id="2"/>
          </w:p>
          <w:p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2419" w:type="dxa"/>
          </w:tcPr>
          <w:p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014" w:type="dxa"/>
          </w:tcPr>
          <w:p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</w:tr>
    </w:tbl>
    <w:p w:rsidR="00A80BD3" w:rsidRDefault="00A80BD3">
      <w:r>
        <w:rPr>
          <w:rFonts w:cstheme="minorHAnsi"/>
          <w:noProof/>
          <w:sz w:val="24"/>
          <w:szCs w:val="24"/>
        </w:rPr>
        <w:t xml:space="preserve"> </w:t>
      </w:r>
      <w:r w:rsidRPr="00531FD2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sectPr w:rsidR="00A80BD3" w:rsidSect="00187F04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7"/>
    <w:rsid w:val="0001098B"/>
    <w:rsid w:val="00074F03"/>
    <w:rsid w:val="00187F04"/>
    <w:rsid w:val="00674282"/>
    <w:rsid w:val="00A80BD3"/>
    <w:rsid w:val="00AF7FF7"/>
    <w:rsid w:val="00B27CC2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A145"/>
  <w15:chartTrackingRefBased/>
  <w15:docId w15:val="{7500C990-E06A-4B56-9193-E0819A1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FF7"/>
    <w:rPr>
      <w:color w:val="0000FF"/>
      <w:u w:val="single"/>
    </w:rPr>
  </w:style>
  <w:style w:type="paragraph" w:styleId="BodyText3">
    <w:name w:val="Body Text 3"/>
    <w:basedOn w:val="Normal"/>
    <w:link w:val="BodyText3Char"/>
    <w:rsid w:val="00AF7FF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F7FF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9</cp:revision>
  <dcterms:created xsi:type="dcterms:W3CDTF">2017-10-29T04:18:00Z</dcterms:created>
  <dcterms:modified xsi:type="dcterms:W3CDTF">2017-12-06T19:22:00Z</dcterms:modified>
</cp:coreProperties>
</file>